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C87" w:rsidRDefault="005E4C87" w:rsidP="005E4C87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5E4C87" w:rsidRDefault="005E4C87" w:rsidP="005E4C87">
      <w:pPr>
        <w:rPr>
          <w:b/>
        </w:rPr>
      </w:pPr>
    </w:p>
    <w:p w:rsidR="005E4C87" w:rsidRDefault="005E4C87" w:rsidP="005E4C87">
      <w:pPr>
        <w:rPr>
          <w:b/>
        </w:rPr>
      </w:pPr>
      <w:r>
        <w:rPr>
          <w:b/>
        </w:rPr>
        <w:t xml:space="preserve">                                           </w:t>
      </w:r>
    </w:p>
    <w:p w:rsidR="005E4C87" w:rsidRDefault="005E4C87" w:rsidP="005E4C87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5E4C87" w:rsidRDefault="005E4C87" w:rsidP="005E4C87"/>
    <w:p w:rsidR="005E4C87" w:rsidRDefault="005E4C87" w:rsidP="005E4C87"/>
    <w:p w:rsidR="005E4C87" w:rsidRDefault="005E4C87" w:rsidP="005E4C87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от </w:t>
      </w:r>
      <w:r>
        <w:rPr>
          <w:rStyle w:val="FontStyle12"/>
        </w:rPr>
        <w:t>10.03.2025</w:t>
      </w:r>
      <w:r>
        <w:rPr>
          <w:rStyle w:val="FontStyle12"/>
        </w:rPr>
        <w:t xml:space="preserve">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r>
        <w:rPr>
          <w:rStyle w:val="FontStyle12"/>
        </w:rPr>
        <w:t>№ 35</w:t>
      </w:r>
    </w:p>
    <w:p w:rsidR="005E4C87" w:rsidRDefault="005E4C87" w:rsidP="005E4C87">
      <w:r>
        <w:t>с. Каменно-Верховка</w:t>
      </w:r>
    </w:p>
    <w:p w:rsidR="005E4C87" w:rsidRDefault="005E4C87" w:rsidP="005E4C87">
      <w:pPr>
        <w:pStyle w:val="Style3"/>
        <w:widowControl/>
        <w:rPr>
          <w:rStyle w:val="FontStyle12"/>
        </w:rPr>
      </w:pPr>
    </w:p>
    <w:p w:rsidR="005E4C87" w:rsidRDefault="005E4C87" w:rsidP="005E4C87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5E4C87" w:rsidRDefault="005E4C87" w:rsidP="005E4C87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5E4C87" w:rsidRDefault="005E4C87" w:rsidP="005E4C87">
      <w:pPr>
        <w:pStyle w:val="Style4"/>
        <w:widowControl/>
        <w:spacing w:line="240" w:lineRule="exact"/>
        <w:rPr>
          <w:sz w:val="20"/>
          <w:szCs w:val="20"/>
        </w:rPr>
      </w:pPr>
    </w:p>
    <w:p w:rsidR="005E4C87" w:rsidRDefault="005E4C87" w:rsidP="005E4C87">
      <w:pPr>
        <w:pStyle w:val="Style4"/>
        <w:widowControl/>
        <w:spacing w:line="240" w:lineRule="exact"/>
        <w:rPr>
          <w:sz w:val="20"/>
          <w:szCs w:val="20"/>
        </w:rPr>
      </w:pPr>
    </w:p>
    <w:p w:rsidR="005E4C87" w:rsidRDefault="005E4C87" w:rsidP="005E4C87">
      <w:pPr>
        <w:pStyle w:val="Style4"/>
        <w:widowControl/>
        <w:spacing w:before="58"/>
        <w:jc w:val="left"/>
        <w:rPr>
          <w:rStyle w:val="FontStyle12"/>
        </w:rPr>
      </w:pPr>
      <w:r>
        <w:t>Рассмотрев решение о разделе земельного участка</w:t>
      </w:r>
      <w:r>
        <w:rPr>
          <w:rStyle w:val="FontStyle12"/>
        </w:rPr>
        <w:t xml:space="preserve"> </w:t>
      </w:r>
      <w:r>
        <w:rPr>
          <w:rStyle w:val="FontStyle12"/>
        </w:rPr>
        <w:t>Пикулина Романа Юрьевича</w:t>
      </w:r>
      <w:r>
        <w:rPr>
          <w:rStyle w:val="FontStyle12"/>
        </w:rPr>
        <w:t xml:space="preserve">, зарегистрированной по адресу: Воронежская обл., </w:t>
      </w:r>
      <w:r>
        <w:rPr>
          <w:rStyle w:val="FontStyle12"/>
        </w:rPr>
        <w:t>Каширский район</w:t>
      </w:r>
      <w:r>
        <w:rPr>
          <w:rStyle w:val="FontStyle12"/>
        </w:rPr>
        <w:t xml:space="preserve">, </w:t>
      </w:r>
      <w:r>
        <w:rPr>
          <w:rStyle w:val="FontStyle12"/>
        </w:rPr>
        <w:t xml:space="preserve">с. Каменно - </w:t>
      </w:r>
      <w:bookmarkStart w:id="0" w:name="_GoBack"/>
      <w:bookmarkEnd w:id="0"/>
      <w:proofErr w:type="gramStart"/>
      <w:r>
        <w:rPr>
          <w:rStyle w:val="FontStyle12"/>
        </w:rPr>
        <w:t xml:space="preserve">Верховка,   </w:t>
      </w:r>
      <w:proofErr w:type="gramEnd"/>
      <w:r>
        <w:rPr>
          <w:rStyle w:val="FontStyle12"/>
        </w:rPr>
        <w:t xml:space="preserve">                                </w:t>
      </w:r>
      <w:r>
        <w:rPr>
          <w:rStyle w:val="FontStyle12"/>
        </w:rPr>
        <w:t xml:space="preserve"> </w:t>
      </w:r>
      <w:r>
        <w:rPr>
          <w:rStyle w:val="FontStyle12"/>
        </w:rPr>
        <w:t>ул. Донская д.9</w:t>
      </w:r>
      <w:r>
        <w:rPr>
          <w:rStyle w:val="FontStyle12"/>
        </w:rPr>
        <w:t>,   с просьбой о присвоении адресов вновь образованным земельным участкам.</w:t>
      </w:r>
    </w:p>
    <w:p w:rsidR="005E4C87" w:rsidRDefault="005E4C87" w:rsidP="005E4C87"/>
    <w:p w:rsidR="005E4C87" w:rsidRDefault="005E4C87" w:rsidP="005E4C87">
      <w:pPr>
        <w:pStyle w:val="Style5"/>
        <w:widowControl/>
        <w:jc w:val="center"/>
        <w:rPr>
          <w:rStyle w:val="FontStyle13"/>
        </w:rPr>
      </w:pPr>
    </w:p>
    <w:p w:rsidR="005E4C87" w:rsidRDefault="005E4C87" w:rsidP="005E4C87">
      <w:pPr>
        <w:pStyle w:val="Style5"/>
        <w:widowControl/>
        <w:jc w:val="center"/>
        <w:rPr>
          <w:rStyle w:val="FontStyle13"/>
        </w:rPr>
      </w:pPr>
    </w:p>
    <w:p w:rsidR="005E4C87" w:rsidRDefault="005E4C87" w:rsidP="005E4C87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5E4C87" w:rsidRDefault="005E4C87" w:rsidP="005E4C87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5E4C87" w:rsidRDefault="005E4C87" w:rsidP="005E4C87">
      <w:pPr>
        <w:ind w:left="426"/>
      </w:pPr>
      <w:r>
        <w:t xml:space="preserve">1. Присвоить вновь образованным земельным участкам из одного общего – площадью </w:t>
      </w:r>
      <w:r>
        <w:t>30</w:t>
      </w:r>
      <w:r>
        <w:t>00 кв.м., с кадастровым номером 36:13:</w:t>
      </w:r>
      <w:r>
        <w:t>3000004</w:t>
      </w:r>
      <w:r>
        <w:t>:</w:t>
      </w:r>
      <w:r>
        <w:t>1347</w:t>
      </w:r>
      <w:r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для индивидуального жилищного строительства</w:t>
      </w:r>
      <w:r>
        <w:t xml:space="preserve">, расположенного по адресу: Воронежская область, Каширский район, село Каменно-Верховка, улица </w:t>
      </w:r>
      <w:r>
        <w:t>Донская</w:t>
      </w:r>
      <w:r>
        <w:t>, уч. №</w:t>
      </w:r>
      <w:r>
        <w:t>10</w:t>
      </w:r>
      <w:r>
        <w:t xml:space="preserve">, принадлежащего на праве собственности </w:t>
      </w:r>
      <w:r>
        <w:rPr>
          <w:rStyle w:val="FontStyle12"/>
        </w:rPr>
        <w:t>Пикулину Роману Юрьевичу</w:t>
      </w:r>
      <w:r>
        <w:t>:</w:t>
      </w:r>
    </w:p>
    <w:p w:rsidR="005E4C87" w:rsidRDefault="005E4C87" w:rsidP="005E4C87">
      <w:pPr>
        <w:tabs>
          <w:tab w:val="left" w:pos="851"/>
        </w:tabs>
        <w:ind w:left="720"/>
        <w:jc w:val="both"/>
      </w:pPr>
      <w:r>
        <w:t xml:space="preserve">- земельному участку общей площадью </w:t>
      </w:r>
      <w:r>
        <w:t>1000</w:t>
      </w:r>
      <w:r>
        <w:t xml:space="preserve">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для индивидуального жилищного строительства</w:t>
      </w:r>
      <w:r>
        <w:t xml:space="preserve">, адрес: Воронежская область, Каширский район, село Каменно-Верховка, ул. </w:t>
      </w:r>
      <w:r>
        <w:t>Донская</w:t>
      </w:r>
      <w:r>
        <w:t xml:space="preserve">, участок № </w:t>
      </w:r>
      <w:r>
        <w:t>10</w:t>
      </w:r>
      <w:r>
        <w:t>;</w:t>
      </w:r>
    </w:p>
    <w:p w:rsidR="005E4C87" w:rsidRDefault="005E4C87" w:rsidP="005E4C87">
      <w:pPr>
        <w:tabs>
          <w:tab w:val="left" w:pos="851"/>
        </w:tabs>
        <w:ind w:left="720"/>
        <w:jc w:val="both"/>
      </w:pPr>
      <w:r>
        <w:t xml:space="preserve">- земельному участку общей площадью </w:t>
      </w:r>
      <w:r>
        <w:t>2000</w:t>
      </w:r>
      <w:r>
        <w:t xml:space="preserve">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для индивидуального жилищного строительства</w:t>
      </w:r>
      <w:r>
        <w:t xml:space="preserve">, адрес: Воронежская область, Каширский район, село Каменно-Верховка, ул. </w:t>
      </w:r>
      <w:r>
        <w:t>Донская</w:t>
      </w:r>
      <w:r>
        <w:t xml:space="preserve">, участок № </w:t>
      </w:r>
      <w:r>
        <w:t>10</w:t>
      </w:r>
      <w:r>
        <w:t>а.</w:t>
      </w:r>
    </w:p>
    <w:p w:rsidR="005E4C87" w:rsidRDefault="005E4C87" w:rsidP="005E4C87">
      <w:pPr>
        <w:ind w:left="709" w:hanging="283"/>
        <w:jc w:val="both"/>
      </w:pPr>
      <w:r>
        <w:t xml:space="preserve">  2. Внести необходимые данные изменения в похозяйственную книгу администрации Каменно-Верховского сельского поселения.</w:t>
      </w:r>
    </w:p>
    <w:p w:rsidR="005E4C87" w:rsidRDefault="005E4C87" w:rsidP="005E4C87"/>
    <w:p w:rsidR="005E4C87" w:rsidRDefault="005E4C87" w:rsidP="005E4C87">
      <w:pPr>
        <w:pStyle w:val="a3"/>
        <w:jc w:val="both"/>
        <w:rPr>
          <w:sz w:val="24"/>
          <w:szCs w:val="24"/>
        </w:rPr>
      </w:pPr>
    </w:p>
    <w:p w:rsidR="005E4C87" w:rsidRDefault="005E4C87" w:rsidP="005E4C87">
      <w:pPr>
        <w:pStyle w:val="a3"/>
        <w:jc w:val="both"/>
        <w:rPr>
          <w:sz w:val="24"/>
          <w:szCs w:val="24"/>
        </w:rPr>
      </w:pPr>
    </w:p>
    <w:p w:rsidR="005E4C87" w:rsidRDefault="005E4C87" w:rsidP="005E4C87">
      <w:pPr>
        <w:pStyle w:val="a3"/>
        <w:jc w:val="both"/>
        <w:rPr>
          <w:sz w:val="24"/>
          <w:szCs w:val="24"/>
        </w:rPr>
      </w:pPr>
    </w:p>
    <w:p w:rsidR="005E4C87" w:rsidRDefault="005E4C87" w:rsidP="005E4C87">
      <w:pPr>
        <w:pStyle w:val="a3"/>
        <w:jc w:val="both"/>
        <w:rPr>
          <w:sz w:val="24"/>
          <w:szCs w:val="24"/>
        </w:rPr>
      </w:pPr>
    </w:p>
    <w:p w:rsidR="005E4C87" w:rsidRDefault="005E4C87" w:rsidP="005E4C8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5E4C87" w:rsidRDefault="005E4C87" w:rsidP="005E4C8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5E4C87" w:rsidRDefault="005E4C87" w:rsidP="005E4C87"/>
    <w:p w:rsidR="005E4C87" w:rsidRDefault="005E4C87" w:rsidP="005E4C87"/>
    <w:p w:rsidR="005E4C87" w:rsidRDefault="005E4C87" w:rsidP="005E4C87"/>
    <w:p w:rsidR="002B0168" w:rsidRDefault="002B0168"/>
    <w:sectPr w:rsidR="002B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87"/>
    <w:rsid w:val="002B0168"/>
    <w:rsid w:val="005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49FD"/>
  <w15:chartTrackingRefBased/>
  <w15:docId w15:val="{FE698A0A-F729-4657-A3D4-1152A3F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5E4C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E4C8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5E4C87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5E4C8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E4C8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5E4C8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5E4C87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2025-03-17T06:15:00Z</cp:lastPrinted>
  <dcterms:created xsi:type="dcterms:W3CDTF">2025-03-17T06:10:00Z</dcterms:created>
  <dcterms:modified xsi:type="dcterms:W3CDTF">2025-03-17T06:17:00Z</dcterms:modified>
</cp:coreProperties>
</file>